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E9F" w:rsidRDefault="00F50048" w:rsidP="00DB74DF">
      <w:r>
        <w:rPr>
          <w:noProof/>
          <w:lang w:eastAsia="lt-LT"/>
        </w:rPr>
        <w:pict>
          <v:shapetype id="_x0000_t202" coordsize="21600,21600" o:spt="202" path="m,l,21600r21600,l21600,xe">
            <v:stroke joinstyle="miter"/>
            <v:path gradientshapeok="t" o:connecttype="rect"/>
          </v:shapetype>
          <v:shape id="_x0000_s1033" type="#_x0000_t202" style="position:absolute;margin-left:-6.4pt;margin-top:-22.25pt;width:211pt;height:204.25pt;z-index:251665408" filled="f" fillcolor="#c6d9f1 [671]" stroked="f">
            <v:textbox>
              <w:txbxContent>
                <w:p w:rsidR="003919EC" w:rsidRPr="00DB74DF" w:rsidRDefault="003919EC" w:rsidP="003919EC">
                  <w:pPr>
                    <w:rPr>
                      <w:rFonts w:ascii="Times New Roman" w:hAnsi="Times New Roman" w:cs="Times New Roman"/>
                      <w:sz w:val="36"/>
                      <w:szCs w:val="36"/>
                    </w:rPr>
                  </w:pPr>
                  <w:r w:rsidRPr="00F50048">
                    <w:rPr>
                      <w:rFonts w:ascii="Times New Roman" w:hAnsi="Times New Roman" w:cs="Times New Roman"/>
                      <w:b/>
                      <w:i/>
                      <w:color w:val="000000"/>
                      <w:sz w:val="36"/>
                      <w:szCs w:val="36"/>
                    </w:rPr>
                    <w:t>Paukšti atlėk,</w:t>
                  </w:r>
                  <w:r w:rsidRPr="00F50048">
                    <w:rPr>
                      <w:rFonts w:ascii="Times New Roman" w:hAnsi="Times New Roman" w:cs="Times New Roman"/>
                      <w:b/>
                      <w:i/>
                      <w:color w:val="000000"/>
                      <w:sz w:val="36"/>
                      <w:szCs w:val="36"/>
                    </w:rPr>
                    <w:br/>
                    <w:t>žalias paukšti.</w:t>
                  </w:r>
                  <w:r w:rsidRPr="00F50048">
                    <w:rPr>
                      <w:rFonts w:ascii="Times New Roman" w:hAnsi="Times New Roman" w:cs="Times New Roman"/>
                      <w:b/>
                      <w:i/>
                      <w:color w:val="000000"/>
                      <w:sz w:val="36"/>
                      <w:szCs w:val="36"/>
                    </w:rPr>
                    <w:br/>
                    <w:t>Aukštai iš žvaigždyno atlėk,</w:t>
                  </w:r>
                  <w:r w:rsidRPr="00F50048">
                    <w:rPr>
                      <w:rFonts w:ascii="Times New Roman" w:hAnsi="Times New Roman" w:cs="Times New Roman"/>
                      <w:b/>
                      <w:i/>
                      <w:color w:val="000000"/>
                      <w:sz w:val="36"/>
                      <w:szCs w:val="36"/>
                    </w:rPr>
                    <w:br/>
                    <w:t xml:space="preserve">po mano lapų stogu, paukšti, </w:t>
                  </w:r>
                  <w:r w:rsidRPr="00F50048">
                    <w:rPr>
                      <w:rFonts w:ascii="Times New Roman" w:hAnsi="Times New Roman" w:cs="Times New Roman"/>
                      <w:b/>
                      <w:i/>
                      <w:color w:val="000000"/>
                      <w:sz w:val="36"/>
                      <w:szCs w:val="36"/>
                    </w:rPr>
                    <w:br/>
                    <w:t xml:space="preserve">mes </w:t>
                  </w:r>
                  <w:proofErr w:type="spellStart"/>
                  <w:r w:rsidRPr="00F50048">
                    <w:rPr>
                      <w:rFonts w:ascii="Times New Roman" w:hAnsi="Times New Roman" w:cs="Times New Roman"/>
                      <w:b/>
                      <w:i/>
                      <w:color w:val="000000"/>
                      <w:sz w:val="36"/>
                      <w:szCs w:val="36"/>
                    </w:rPr>
                    <w:t>pasikalbėsim</w:t>
                  </w:r>
                  <w:proofErr w:type="spellEnd"/>
                  <w:r w:rsidRPr="00F50048">
                    <w:rPr>
                      <w:rFonts w:ascii="Times New Roman" w:hAnsi="Times New Roman" w:cs="Times New Roman"/>
                      <w:b/>
                      <w:i/>
                      <w:color w:val="000000"/>
                      <w:sz w:val="36"/>
                      <w:szCs w:val="36"/>
                    </w:rPr>
                    <w:t>. [...]</w:t>
                  </w:r>
                  <w:r w:rsidRPr="00F50048">
                    <w:rPr>
                      <w:rFonts w:ascii="Times New Roman" w:hAnsi="Times New Roman" w:cs="Times New Roman"/>
                      <w:b/>
                      <w:color w:val="000000"/>
                      <w:sz w:val="36"/>
                      <w:szCs w:val="36"/>
                    </w:rPr>
                    <w:br/>
                  </w:r>
                  <w:r w:rsidRPr="003919EC">
                    <w:rPr>
                      <w:rFonts w:ascii="Times New Roman" w:hAnsi="Times New Roman" w:cs="Times New Roman"/>
                      <w:color w:val="000000"/>
                      <w:sz w:val="24"/>
                      <w:szCs w:val="24"/>
                    </w:rPr>
                    <w:t>(</w:t>
                  </w:r>
                  <w:proofErr w:type="spellStart"/>
                  <w:r w:rsidRPr="003919EC">
                    <w:rPr>
                      <w:rFonts w:ascii="Times New Roman" w:hAnsi="Times New Roman" w:cs="Times New Roman"/>
                      <w:color w:val="000000"/>
                      <w:sz w:val="24"/>
                      <w:szCs w:val="24"/>
                    </w:rPr>
                    <w:t>Johanesas</w:t>
                  </w:r>
                  <w:proofErr w:type="spellEnd"/>
                  <w:r w:rsidRPr="003919EC">
                    <w:rPr>
                      <w:rFonts w:ascii="Times New Roman" w:hAnsi="Times New Roman" w:cs="Times New Roman"/>
                      <w:color w:val="000000"/>
                      <w:sz w:val="24"/>
                      <w:szCs w:val="24"/>
                    </w:rPr>
                    <w:t xml:space="preserve"> </w:t>
                  </w:r>
                  <w:proofErr w:type="spellStart"/>
                  <w:r w:rsidRPr="003919EC">
                    <w:rPr>
                      <w:rFonts w:ascii="Times New Roman" w:hAnsi="Times New Roman" w:cs="Times New Roman"/>
                      <w:color w:val="000000"/>
                      <w:sz w:val="24"/>
                      <w:szCs w:val="24"/>
                    </w:rPr>
                    <w:t>Bobrovskis</w:t>
                  </w:r>
                  <w:proofErr w:type="spellEnd"/>
                  <w:r w:rsidRPr="003919EC">
                    <w:rPr>
                      <w:rFonts w:ascii="Times New Roman" w:hAnsi="Times New Roman" w:cs="Times New Roman"/>
                      <w:color w:val="000000"/>
                      <w:sz w:val="24"/>
                      <w:szCs w:val="24"/>
                    </w:rPr>
                    <w:t>)</w:t>
                  </w:r>
                </w:p>
              </w:txbxContent>
            </v:textbox>
          </v:shape>
        </w:pict>
      </w:r>
      <w:r w:rsidR="00571767">
        <w:rPr>
          <w:noProof/>
          <w:lang w:eastAsia="lt-LT"/>
        </w:rPr>
        <w:pict>
          <v:shape id="_x0000_s1029" type="#_x0000_t202" style="position:absolute;margin-left:-43.2pt;margin-top:508.55pt;width:155.75pt;height:189.2pt;z-index:251661312" stroked="f">
            <v:textbox>
              <w:txbxContent>
                <w:p w:rsidR="00DB74DF" w:rsidRDefault="00666255">
                  <w:r>
                    <w:rPr>
                      <w:noProof/>
                      <w:lang w:eastAsia="lt-LT"/>
                    </w:rPr>
                    <w:drawing>
                      <wp:inline distT="0" distB="0" distL="0" distR="0">
                        <wp:extent cx="1767685" cy="2211572"/>
                        <wp:effectExtent l="19050" t="0" r="3965" b="0"/>
                        <wp:docPr id="7" name="irc_mi" descr="http://iknyga.lt/uploads/books/big/bobrovskis-johanesas-lietuviski-fortepijonai-14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knyga.lt/uploads/books/big/bobrovskis-johanesas-lietuviski-fortepijonai-14664.jpg"/>
                                <pic:cNvPicPr>
                                  <a:picLocks noChangeAspect="1" noChangeArrowheads="1"/>
                                </pic:cNvPicPr>
                              </pic:nvPicPr>
                              <pic:blipFill>
                                <a:blip r:embed="rId7"/>
                                <a:srcRect/>
                                <a:stretch>
                                  <a:fillRect/>
                                </a:stretch>
                              </pic:blipFill>
                              <pic:spPr bwMode="auto">
                                <a:xfrm>
                                  <a:off x="0" y="0"/>
                                  <a:ext cx="1767612" cy="2211481"/>
                                </a:xfrm>
                                <a:prstGeom prst="rect">
                                  <a:avLst/>
                                </a:prstGeom>
                                <a:noFill/>
                                <a:ln w="9525">
                                  <a:noFill/>
                                  <a:miter lim="800000"/>
                                  <a:headEnd/>
                                  <a:tailEnd/>
                                </a:ln>
                              </pic:spPr>
                            </pic:pic>
                          </a:graphicData>
                        </a:graphic>
                      </wp:inline>
                    </w:drawing>
                  </w:r>
                </w:p>
              </w:txbxContent>
            </v:textbox>
          </v:shape>
        </w:pict>
      </w:r>
      <w:r w:rsidR="00571767">
        <w:rPr>
          <w:noProof/>
          <w:lang w:eastAsia="lt-LT"/>
        </w:rPr>
        <w:pict>
          <v:shape id="_x0000_s1030" type="#_x0000_t202" style="position:absolute;margin-left:142.7pt;margin-top:533.65pt;width:131.9pt;height:173.3pt;z-index:251662336" stroked="f">
            <v:textbox>
              <w:txbxContent>
                <w:p w:rsidR="00666255" w:rsidRDefault="00666255">
                  <w:r>
                    <w:rPr>
                      <w:noProof/>
                      <w:lang w:eastAsia="lt-LT"/>
                    </w:rPr>
                    <w:drawing>
                      <wp:inline distT="0" distB="0" distL="0" distR="0">
                        <wp:extent cx="1467293" cy="2030136"/>
                        <wp:effectExtent l="19050" t="0" r="0" b="0"/>
                        <wp:docPr id="10" name="irc_mi" descr="http://www.zmoniuknygos.lt/prekes_uploads/o/ebde8b901d5263785d3b87a56700e5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zmoniuknygos.lt/prekes_uploads/o/ebde8b901d5263785d3b87a56700e57a.jpg"/>
                                <pic:cNvPicPr>
                                  <a:picLocks noChangeAspect="1" noChangeArrowheads="1"/>
                                </pic:cNvPicPr>
                              </pic:nvPicPr>
                              <pic:blipFill>
                                <a:blip r:embed="rId8"/>
                                <a:srcRect/>
                                <a:stretch>
                                  <a:fillRect/>
                                </a:stretch>
                              </pic:blipFill>
                              <pic:spPr bwMode="auto">
                                <a:xfrm>
                                  <a:off x="0" y="0"/>
                                  <a:ext cx="1471406" cy="2035827"/>
                                </a:xfrm>
                                <a:prstGeom prst="rect">
                                  <a:avLst/>
                                </a:prstGeom>
                                <a:noFill/>
                                <a:ln w="9525">
                                  <a:noFill/>
                                  <a:miter lim="800000"/>
                                  <a:headEnd/>
                                  <a:tailEnd/>
                                </a:ln>
                              </pic:spPr>
                            </pic:pic>
                          </a:graphicData>
                        </a:graphic>
                      </wp:inline>
                    </w:drawing>
                  </w:r>
                </w:p>
              </w:txbxContent>
            </v:textbox>
          </v:shape>
        </w:pict>
      </w:r>
      <w:r w:rsidR="00571767">
        <w:rPr>
          <w:noProof/>
          <w:lang w:eastAsia="lt-LT"/>
        </w:rPr>
        <w:pict>
          <v:shape id="_x0000_s1032" type="#_x0000_t202" style="position:absolute;margin-left:309.3pt;margin-top:495.95pt;width:159.85pt;height:176.4pt;z-index:251664384" stroked="f">
            <v:textbox>
              <w:txbxContent>
                <w:p w:rsidR="003919EC" w:rsidRDefault="003919EC">
                  <w:r w:rsidRPr="003919EC">
                    <w:rPr>
                      <w:noProof/>
                      <w:lang w:eastAsia="lt-LT"/>
                    </w:rPr>
                    <w:drawing>
                      <wp:inline distT="0" distB="0" distL="0" distR="0">
                        <wp:extent cx="1924493" cy="1924493"/>
                        <wp:effectExtent l="19050" t="0" r="0" b="0"/>
                        <wp:docPr id="3" name="irc_mi" descr="http://rekvizitai.vz.lt/qr-kodas/vilkyskiu_vidurine_mokyk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kvizitai.vz.lt/qr-kodas/vilkyskiu_vidurine_mokykla.png"/>
                                <pic:cNvPicPr>
                                  <a:picLocks noChangeAspect="1" noChangeArrowheads="1"/>
                                </pic:cNvPicPr>
                              </pic:nvPicPr>
                              <pic:blipFill>
                                <a:blip r:embed="rId9"/>
                                <a:srcRect/>
                                <a:stretch>
                                  <a:fillRect/>
                                </a:stretch>
                              </pic:blipFill>
                              <pic:spPr bwMode="auto">
                                <a:xfrm>
                                  <a:off x="0" y="0"/>
                                  <a:ext cx="1923903" cy="1923903"/>
                                </a:xfrm>
                                <a:prstGeom prst="rect">
                                  <a:avLst/>
                                </a:prstGeom>
                                <a:noFill/>
                                <a:ln w="9525">
                                  <a:noFill/>
                                  <a:miter lim="800000"/>
                                  <a:headEnd/>
                                  <a:tailEnd/>
                                </a:ln>
                              </pic:spPr>
                            </pic:pic>
                          </a:graphicData>
                        </a:graphic>
                      </wp:inline>
                    </w:drawing>
                  </w:r>
                </w:p>
              </w:txbxContent>
            </v:textbox>
          </v:shape>
        </w:pict>
      </w:r>
      <w:r w:rsidR="00571767">
        <w:rPr>
          <w:noProof/>
          <w:lang w:eastAsia="lt-LT"/>
        </w:rPr>
        <w:pict>
          <v:shape id="_x0000_s1031" type="#_x0000_t202" style="position:absolute;margin-left:204.6pt;margin-top:235.6pt;width:264.55pt;height:200.85pt;z-index:251663360" stroked="f">
            <v:textbox>
              <w:txbxContent>
                <w:p w:rsidR="00666255" w:rsidRDefault="00666255">
                  <w:r>
                    <w:rPr>
                      <w:noProof/>
                      <w:lang w:eastAsia="lt-LT"/>
                    </w:rPr>
                    <w:drawing>
                      <wp:inline distT="0" distB="0" distL="0" distR="0">
                        <wp:extent cx="3167380" cy="2379593"/>
                        <wp:effectExtent l="19050" t="0" r="0" b="0"/>
                        <wp:docPr id="16" name="Paveikslėlis 16" descr="http://image.slidesharecdn.com/j-131105074026-phpapp02/95/j-bobrovskio-biografija-23-638.jpg?cb=1383658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lidesharecdn.com/j-131105074026-phpapp02/95/j-bobrovskio-biografija-23-638.jpg?cb=1383658867"/>
                                <pic:cNvPicPr>
                                  <a:picLocks noChangeAspect="1" noChangeArrowheads="1"/>
                                </pic:cNvPicPr>
                              </pic:nvPicPr>
                              <pic:blipFill>
                                <a:blip r:embed="rId10"/>
                                <a:srcRect/>
                                <a:stretch>
                                  <a:fillRect/>
                                </a:stretch>
                              </pic:blipFill>
                              <pic:spPr bwMode="auto">
                                <a:xfrm>
                                  <a:off x="0" y="0"/>
                                  <a:ext cx="3167380" cy="2379593"/>
                                </a:xfrm>
                                <a:prstGeom prst="rect">
                                  <a:avLst/>
                                </a:prstGeom>
                                <a:noFill/>
                                <a:ln w="9525">
                                  <a:noFill/>
                                  <a:miter lim="800000"/>
                                  <a:headEnd/>
                                  <a:tailEnd/>
                                </a:ln>
                              </pic:spPr>
                            </pic:pic>
                          </a:graphicData>
                        </a:graphic>
                      </wp:inline>
                    </w:drawing>
                  </w:r>
                </w:p>
              </w:txbxContent>
            </v:textbox>
          </v:shape>
        </w:pict>
      </w:r>
      <w:r w:rsidR="00571767">
        <w:rPr>
          <w:noProof/>
          <w:lang w:eastAsia="lt-LT"/>
        </w:rPr>
        <w:pict>
          <v:shape id="_x0000_s1027" type="#_x0000_t202" style="position:absolute;margin-left:217.7pt;margin-top:-22.25pt;width:242.25pt;height:211pt;z-index:251659264" stroked="f">
            <v:textbox>
              <w:txbxContent>
                <w:p w:rsidR="00DB74DF" w:rsidRDefault="00DB74DF">
                  <w:r>
                    <w:rPr>
                      <w:noProof/>
                      <w:lang w:eastAsia="lt-LT"/>
                    </w:rPr>
                    <w:drawing>
                      <wp:inline distT="0" distB="0" distL="0" distR="0">
                        <wp:extent cx="2781733" cy="2447925"/>
                        <wp:effectExtent l="19050" t="0" r="0" b="0"/>
                        <wp:docPr id="1" name="irc_mi" descr="http://www.ve.lt/uploads/img/catalog/1/7/403/image_list_1_1181833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e.lt/uploads/img/catalog/1/7/403/image_list_1_1181833867.jpg"/>
                                <pic:cNvPicPr>
                                  <a:picLocks noChangeAspect="1" noChangeArrowheads="1"/>
                                </pic:cNvPicPr>
                              </pic:nvPicPr>
                              <pic:blipFill>
                                <a:blip r:embed="rId11"/>
                                <a:srcRect/>
                                <a:stretch>
                                  <a:fillRect/>
                                </a:stretch>
                              </pic:blipFill>
                              <pic:spPr bwMode="auto">
                                <a:xfrm>
                                  <a:off x="0" y="0"/>
                                  <a:ext cx="2781733" cy="2447925"/>
                                </a:xfrm>
                                <a:prstGeom prst="rect">
                                  <a:avLst/>
                                </a:prstGeom>
                                <a:noFill/>
                                <a:ln w="9525">
                                  <a:noFill/>
                                  <a:miter lim="800000"/>
                                  <a:headEnd/>
                                  <a:tailEnd/>
                                </a:ln>
                              </pic:spPr>
                            </pic:pic>
                          </a:graphicData>
                        </a:graphic>
                      </wp:inline>
                    </w:drawing>
                  </w:r>
                </w:p>
              </w:txbxContent>
            </v:textbox>
          </v:shape>
        </w:pict>
      </w:r>
      <w:r w:rsidR="00571767">
        <w:rPr>
          <w:noProof/>
          <w:lang w:eastAsia="lt-LT"/>
        </w:rPr>
        <w:pict>
          <v:shape id="_x0000_s1026" type="#_x0000_t202" style="position:absolute;margin-left:-37.05pt;margin-top:202.85pt;width:202.3pt;height:267.1pt;z-index:251658240" stroked="f">
            <v:textbox>
              <w:txbxContent>
                <w:p w:rsidR="00DB74DF" w:rsidRDefault="00DB74DF">
                  <w:r w:rsidRPr="00DB74DF">
                    <w:rPr>
                      <w:noProof/>
                      <w:lang w:eastAsia="lt-LT"/>
                    </w:rPr>
                    <w:drawing>
                      <wp:inline distT="0" distB="0" distL="0" distR="0">
                        <wp:extent cx="2300562" cy="3168502"/>
                        <wp:effectExtent l="19050" t="0" r="4488" b="0"/>
                        <wp:docPr id="4" name="irc_mi" descr="http://silutesknygininkai.lt/uploads/images/amzius20/Johannes_Bobrow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lutesknygininkai.lt/uploads/images/amzius20/Johannes_Bobrowski.jpg"/>
                                <pic:cNvPicPr>
                                  <a:picLocks noChangeAspect="1" noChangeArrowheads="1"/>
                                </pic:cNvPicPr>
                              </pic:nvPicPr>
                              <pic:blipFill>
                                <a:blip r:embed="rId12"/>
                                <a:srcRect/>
                                <a:stretch>
                                  <a:fillRect/>
                                </a:stretch>
                              </pic:blipFill>
                              <pic:spPr bwMode="auto">
                                <a:xfrm>
                                  <a:off x="0" y="0"/>
                                  <a:ext cx="2302022" cy="3170513"/>
                                </a:xfrm>
                                <a:prstGeom prst="rect">
                                  <a:avLst/>
                                </a:prstGeom>
                                <a:noFill/>
                                <a:ln w="9525">
                                  <a:noFill/>
                                  <a:miter lim="800000"/>
                                  <a:headEnd/>
                                  <a:tailEnd/>
                                </a:ln>
                              </pic:spPr>
                            </pic:pic>
                          </a:graphicData>
                        </a:graphic>
                      </wp:inline>
                    </w:drawing>
                  </w:r>
                </w:p>
              </w:txbxContent>
            </v:textbox>
          </v:shape>
        </w:pict>
      </w:r>
    </w:p>
    <w:p w:rsidR="000F4E9F" w:rsidRPr="000F4E9F" w:rsidRDefault="000F4E9F" w:rsidP="000F4E9F"/>
    <w:p w:rsidR="000F4E9F" w:rsidRPr="000F4E9F" w:rsidRDefault="000F4E9F" w:rsidP="000F4E9F"/>
    <w:p w:rsidR="000F4E9F" w:rsidRPr="000F4E9F" w:rsidRDefault="000F4E9F" w:rsidP="000F4E9F"/>
    <w:p w:rsidR="000F4E9F" w:rsidRPr="000F4E9F" w:rsidRDefault="000F4E9F" w:rsidP="000F4E9F"/>
    <w:p w:rsidR="000F4E9F" w:rsidRPr="000F4E9F" w:rsidRDefault="000F4E9F" w:rsidP="000F4E9F"/>
    <w:p w:rsidR="000F4E9F" w:rsidRPr="000F4E9F" w:rsidRDefault="000F4E9F" w:rsidP="000F4E9F"/>
    <w:p w:rsidR="000F4E9F" w:rsidRPr="000F4E9F" w:rsidRDefault="000F4E9F" w:rsidP="000F4E9F"/>
    <w:p w:rsidR="000F4E9F" w:rsidRPr="000F4E9F" w:rsidRDefault="000F4E9F" w:rsidP="000F4E9F"/>
    <w:p w:rsidR="000F4E9F" w:rsidRPr="000F4E9F" w:rsidRDefault="000F4E9F" w:rsidP="000F4E9F"/>
    <w:p w:rsidR="000F4E9F" w:rsidRPr="000F4E9F" w:rsidRDefault="000F4E9F" w:rsidP="000F4E9F"/>
    <w:p w:rsidR="000F4E9F" w:rsidRPr="000F4E9F" w:rsidRDefault="000F4E9F" w:rsidP="000F4E9F"/>
    <w:p w:rsidR="000F4E9F" w:rsidRPr="000F4E9F" w:rsidRDefault="000F4E9F" w:rsidP="000F4E9F"/>
    <w:p w:rsidR="000F4E9F" w:rsidRPr="000F4E9F" w:rsidRDefault="000F4E9F" w:rsidP="000F4E9F"/>
    <w:p w:rsidR="000F4E9F" w:rsidRPr="000F4E9F" w:rsidRDefault="000F4E9F" w:rsidP="000F4E9F"/>
    <w:p w:rsidR="000F4E9F" w:rsidRPr="000F4E9F" w:rsidRDefault="000F4E9F" w:rsidP="000F4E9F"/>
    <w:p w:rsidR="000F4E9F" w:rsidRPr="000F4E9F" w:rsidRDefault="000F4E9F" w:rsidP="000F4E9F"/>
    <w:p w:rsidR="000F4E9F" w:rsidRPr="000F4E9F" w:rsidRDefault="000F4E9F" w:rsidP="000F4E9F"/>
    <w:p w:rsidR="000F4E9F" w:rsidRPr="000F4E9F" w:rsidRDefault="000F4E9F" w:rsidP="000F4E9F"/>
    <w:p w:rsidR="000F4E9F" w:rsidRPr="000F4E9F" w:rsidRDefault="000F4E9F" w:rsidP="000F4E9F"/>
    <w:p w:rsidR="000F4E9F" w:rsidRPr="000F4E9F" w:rsidRDefault="000F4E9F" w:rsidP="000F4E9F"/>
    <w:p w:rsidR="000F4E9F" w:rsidRPr="000F4E9F" w:rsidRDefault="000F4E9F" w:rsidP="000F4E9F"/>
    <w:p w:rsidR="000F4E9F" w:rsidRPr="000F4E9F" w:rsidRDefault="000F4E9F" w:rsidP="000F4E9F"/>
    <w:p w:rsidR="000F4E9F" w:rsidRPr="000F4E9F" w:rsidRDefault="000F4E9F" w:rsidP="000F4E9F"/>
    <w:p w:rsidR="000F4E9F" w:rsidRPr="000F4E9F" w:rsidRDefault="000F4E9F" w:rsidP="000F4E9F"/>
    <w:p w:rsidR="000F4E9F" w:rsidRPr="000F4E9F" w:rsidRDefault="000F4E9F" w:rsidP="000F4E9F"/>
    <w:p w:rsidR="00DB74DF" w:rsidRDefault="000F4E9F" w:rsidP="000F4E9F">
      <w:pPr>
        <w:tabs>
          <w:tab w:val="left" w:pos="6061"/>
        </w:tabs>
      </w:pPr>
      <w:r>
        <w:tab/>
      </w:r>
    </w:p>
    <w:p w:rsidR="000F4E9F" w:rsidRPr="001868A7" w:rsidRDefault="000F4E9F" w:rsidP="000F4E9F">
      <w:pPr>
        <w:rPr>
          <w:sz w:val="34"/>
          <w:szCs w:val="34"/>
        </w:rPr>
      </w:pPr>
      <w:r w:rsidRPr="001868A7">
        <w:rPr>
          <w:rFonts w:ascii="Times New Roman" w:eastAsia="Times New Roman" w:hAnsi="Times New Roman" w:cs="Times New Roman"/>
          <w:sz w:val="34"/>
          <w:szCs w:val="34"/>
          <w:lang w:eastAsia="lt-LT"/>
        </w:rPr>
        <w:lastRenderedPageBreak/>
        <w:t>Emociniai išgyvenimai prie Nemuno perkelti į poeziją. Topografinis Panemunės lygumų, kalvų su Rambyno kalnu iki Jūros upės bei pamario ir Kuršių Nerijos paveikslas metaforiniais vaizdais, suprojektuotais į mitą, istoriją, dominuoja lyrikoje nuo pirmųjų poetinių bandymų 1935-1944 m. „</w:t>
      </w:r>
      <w:proofErr w:type="spellStart"/>
      <w:r w:rsidRPr="001868A7">
        <w:rPr>
          <w:rFonts w:ascii="Times New Roman" w:eastAsia="Times New Roman" w:hAnsi="Times New Roman" w:cs="Times New Roman"/>
          <w:sz w:val="34"/>
          <w:szCs w:val="34"/>
          <w:lang w:eastAsia="lt-LT"/>
        </w:rPr>
        <w:t>Gedichte</w:t>
      </w:r>
      <w:proofErr w:type="spellEnd"/>
      <w:r w:rsidRPr="001868A7">
        <w:rPr>
          <w:rFonts w:ascii="Times New Roman" w:eastAsia="Times New Roman" w:hAnsi="Times New Roman" w:cs="Times New Roman"/>
          <w:sz w:val="34"/>
          <w:szCs w:val="34"/>
          <w:lang w:eastAsia="lt-LT"/>
        </w:rPr>
        <w:t xml:space="preserve"> aus </w:t>
      </w:r>
      <w:proofErr w:type="spellStart"/>
      <w:r w:rsidRPr="001868A7">
        <w:rPr>
          <w:rFonts w:ascii="Times New Roman" w:eastAsia="Times New Roman" w:hAnsi="Times New Roman" w:cs="Times New Roman"/>
          <w:sz w:val="34"/>
          <w:szCs w:val="34"/>
          <w:lang w:eastAsia="lt-LT"/>
        </w:rPr>
        <w:t>dem</w:t>
      </w:r>
      <w:proofErr w:type="spellEnd"/>
      <w:r w:rsidRPr="001868A7">
        <w:rPr>
          <w:rFonts w:ascii="Times New Roman" w:eastAsia="Times New Roman" w:hAnsi="Times New Roman" w:cs="Times New Roman"/>
          <w:sz w:val="34"/>
          <w:szCs w:val="34"/>
          <w:lang w:eastAsia="lt-LT"/>
        </w:rPr>
        <w:t xml:space="preserve"> </w:t>
      </w:r>
      <w:proofErr w:type="spellStart"/>
      <w:r w:rsidRPr="001868A7">
        <w:rPr>
          <w:rFonts w:ascii="Times New Roman" w:eastAsia="Times New Roman" w:hAnsi="Times New Roman" w:cs="Times New Roman"/>
          <w:sz w:val="34"/>
          <w:szCs w:val="34"/>
          <w:lang w:eastAsia="lt-LT"/>
        </w:rPr>
        <w:t>Nachlass</w:t>
      </w:r>
      <w:proofErr w:type="spellEnd"/>
      <w:r w:rsidRPr="001868A7">
        <w:rPr>
          <w:rFonts w:ascii="Times New Roman" w:eastAsia="Times New Roman" w:hAnsi="Times New Roman" w:cs="Times New Roman"/>
          <w:sz w:val="34"/>
          <w:szCs w:val="34"/>
          <w:lang w:eastAsia="lt-LT"/>
        </w:rPr>
        <w:t>“ („Eilėraščiai iš palikimo“) iki karo metais asmeninių išgyvenimų paryškintų egzistencinių apmąstymų eilėraščių rinkiniuose „</w:t>
      </w:r>
      <w:proofErr w:type="spellStart"/>
      <w:r w:rsidRPr="001868A7">
        <w:rPr>
          <w:rFonts w:ascii="Times New Roman" w:eastAsia="Times New Roman" w:hAnsi="Times New Roman" w:cs="Times New Roman"/>
          <w:sz w:val="34"/>
          <w:szCs w:val="34"/>
          <w:lang w:eastAsia="lt-LT"/>
        </w:rPr>
        <w:t>Sarmatische</w:t>
      </w:r>
      <w:proofErr w:type="spellEnd"/>
      <w:r w:rsidRPr="001868A7">
        <w:rPr>
          <w:rFonts w:ascii="Times New Roman" w:eastAsia="Times New Roman" w:hAnsi="Times New Roman" w:cs="Times New Roman"/>
          <w:sz w:val="34"/>
          <w:szCs w:val="34"/>
          <w:lang w:eastAsia="lt-LT"/>
        </w:rPr>
        <w:t xml:space="preserve"> </w:t>
      </w:r>
      <w:proofErr w:type="spellStart"/>
      <w:r w:rsidRPr="001868A7">
        <w:rPr>
          <w:rFonts w:ascii="Times New Roman" w:eastAsia="Times New Roman" w:hAnsi="Times New Roman" w:cs="Times New Roman"/>
          <w:sz w:val="34"/>
          <w:szCs w:val="34"/>
          <w:lang w:eastAsia="lt-LT"/>
        </w:rPr>
        <w:t>Zeit</w:t>
      </w:r>
      <w:proofErr w:type="spellEnd"/>
      <w:r w:rsidRPr="001868A7">
        <w:rPr>
          <w:rFonts w:ascii="Times New Roman" w:eastAsia="Times New Roman" w:hAnsi="Times New Roman" w:cs="Times New Roman"/>
          <w:sz w:val="34"/>
          <w:szCs w:val="34"/>
          <w:lang w:eastAsia="lt-LT"/>
        </w:rPr>
        <w:t>“, išleistame 1961 m. („Sarmatijos metas“, lietuviškas vertimas pasirodė1974 m.), „</w:t>
      </w:r>
      <w:proofErr w:type="spellStart"/>
      <w:r w:rsidRPr="001868A7">
        <w:rPr>
          <w:rFonts w:ascii="Times New Roman" w:eastAsia="Times New Roman" w:hAnsi="Times New Roman" w:cs="Times New Roman"/>
          <w:sz w:val="34"/>
          <w:szCs w:val="34"/>
          <w:lang w:eastAsia="lt-LT"/>
        </w:rPr>
        <w:t>Schattenland</w:t>
      </w:r>
      <w:proofErr w:type="spellEnd"/>
      <w:r w:rsidRPr="001868A7">
        <w:rPr>
          <w:rFonts w:ascii="Times New Roman" w:eastAsia="Times New Roman" w:hAnsi="Times New Roman" w:cs="Times New Roman"/>
          <w:sz w:val="34"/>
          <w:szCs w:val="34"/>
          <w:lang w:eastAsia="lt-LT"/>
        </w:rPr>
        <w:t xml:space="preserve"> </w:t>
      </w:r>
      <w:proofErr w:type="spellStart"/>
      <w:r w:rsidRPr="001868A7">
        <w:rPr>
          <w:rFonts w:ascii="Times New Roman" w:eastAsia="Times New Roman" w:hAnsi="Times New Roman" w:cs="Times New Roman"/>
          <w:sz w:val="34"/>
          <w:szCs w:val="34"/>
          <w:lang w:eastAsia="lt-LT"/>
        </w:rPr>
        <w:t>Strőme</w:t>
      </w:r>
      <w:proofErr w:type="spellEnd"/>
      <w:r w:rsidRPr="001868A7">
        <w:rPr>
          <w:rFonts w:ascii="Times New Roman" w:eastAsia="Times New Roman" w:hAnsi="Times New Roman" w:cs="Times New Roman"/>
          <w:sz w:val="34"/>
          <w:szCs w:val="34"/>
          <w:lang w:eastAsia="lt-LT"/>
        </w:rPr>
        <w:t xml:space="preserve">“, 1962 m. („Šešėlių krašto upės“), </w:t>
      </w:r>
      <w:proofErr w:type="spellStart"/>
      <w:r w:rsidRPr="001868A7">
        <w:rPr>
          <w:rFonts w:ascii="Times New Roman" w:eastAsia="Times New Roman" w:hAnsi="Times New Roman" w:cs="Times New Roman"/>
          <w:sz w:val="34"/>
          <w:szCs w:val="34"/>
          <w:lang w:eastAsia="lt-LT"/>
        </w:rPr>
        <w:t>Wetterzeichen</w:t>
      </w:r>
      <w:proofErr w:type="spellEnd"/>
      <w:r w:rsidRPr="001868A7">
        <w:rPr>
          <w:rFonts w:ascii="Times New Roman" w:eastAsia="Times New Roman" w:hAnsi="Times New Roman" w:cs="Times New Roman"/>
          <w:sz w:val="34"/>
          <w:szCs w:val="34"/>
          <w:lang w:eastAsia="lt-LT"/>
        </w:rPr>
        <w:t xml:space="preserve">, 1967 m. („Vėtros ženklai“). Kaip puikus Rytprūsių istorijos, literatūros žinovas, </w:t>
      </w:r>
      <w:proofErr w:type="spellStart"/>
      <w:r w:rsidRPr="001868A7">
        <w:rPr>
          <w:rFonts w:ascii="Times New Roman" w:eastAsia="Times New Roman" w:hAnsi="Times New Roman" w:cs="Times New Roman"/>
          <w:sz w:val="34"/>
          <w:szCs w:val="34"/>
          <w:lang w:eastAsia="lt-LT"/>
        </w:rPr>
        <w:t>Johanesas</w:t>
      </w:r>
      <w:proofErr w:type="spellEnd"/>
      <w:r w:rsidRPr="001868A7">
        <w:rPr>
          <w:rFonts w:ascii="Times New Roman" w:eastAsia="Times New Roman" w:hAnsi="Times New Roman" w:cs="Times New Roman"/>
          <w:sz w:val="34"/>
          <w:szCs w:val="34"/>
          <w:lang w:eastAsia="lt-LT"/>
        </w:rPr>
        <w:t xml:space="preserve"> </w:t>
      </w:r>
      <w:proofErr w:type="spellStart"/>
      <w:r w:rsidRPr="001868A7">
        <w:rPr>
          <w:rFonts w:ascii="Times New Roman" w:eastAsia="Times New Roman" w:hAnsi="Times New Roman" w:cs="Times New Roman"/>
          <w:sz w:val="34"/>
          <w:szCs w:val="34"/>
          <w:lang w:eastAsia="lt-LT"/>
        </w:rPr>
        <w:t>Babrovskis</w:t>
      </w:r>
      <w:proofErr w:type="spellEnd"/>
      <w:r w:rsidRPr="001868A7">
        <w:rPr>
          <w:rFonts w:ascii="Times New Roman" w:eastAsia="Times New Roman" w:hAnsi="Times New Roman" w:cs="Times New Roman"/>
          <w:sz w:val="34"/>
          <w:szCs w:val="34"/>
          <w:lang w:eastAsia="lt-LT"/>
        </w:rPr>
        <w:t xml:space="preserve"> absorbavo baltišką pasaulėjautą ir ją susiejo su vokišku mąstymu.</w:t>
      </w:r>
      <w:r w:rsidRPr="001868A7">
        <w:rPr>
          <w:rFonts w:ascii="Times New Roman" w:eastAsia="Times New Roman" w:hAnsi="Times New Roman" w:cs="Times New Roman"/>
          <w:sz w:val="34"/>
          <w:szCs w:val="34"/>
          <w:lang w:eastAsia="lt-LT"/>
        </w:rPr>
        <w:br/>
      </w:r>
      <w:r w:rsidRPr="001868A7">
        <w:rPr>
          <w:rFonts w:ascii="Times New Roman" w:eastAsia="Times New Roman" w:hAnsi="Times New Roman" w:cs="Times New Roman"/>
          <w:sz w:val="34"/>
          <w:szCs w:val="34"/>
          <w:lang w:eastAsia="lt-LT"/>
        </w:rPr>
        <w:br/>
        <w:t xml:space="preserve">Per paskutiniuosius gyvenimo metus </w:t>
      </w:r>
      <w:proofErr w:type="spellStart"/>
      <w:r w:rsidRPr="001868A7">
        <w:rPr>
          <w:rFonts w:ascii="Times New Roman" w:eastAsia="Times New Roman" w:hAnsi="Times New Roman" w:cs="Times New Roman"/>
          <w:sz w:val="34"/>
          <w:szCs w:val="34"/>
          <w:lang w:eastAsia="lt-LT"/>
        </w:rPr>
        <w:t>Johanesas</w:t>
      </w:r>
      <w:proofErr w:type="spellEnd"/>
      <w:r w:rsidRPr="001868A7">
        <w:rPr>
          <w:rFonts w:ascii="Times New Roman" w:eastAsia="Times New Roman" w:hAnsi="Times New Roman" w:cs="Times New Roman"/>
          <w:sz w:val="34"/>
          <w:szCs w:val="34"/>
          <w:lang w:eastAsia="lt-LT"/>
        </w:rPr>
        <w:t xml:space="preserve"> </w:t>
      </w:r>
      <w:proofErr w:type="spellStart"/>
      <w:r w:rsidRPr="001868A7">
        <w:rPr>
          <w:rFonts w:ascii="Times New Roman" w:eastAsia="Times New Roman" w:hAnsi="Times New Roman" w:cs="Times New Roman"/>
          <w:sz w:val="34"/>
          <w:szCs w:val="34"/>
          <w:lang w:eastAsia="lt-LT"/>
        </w:rPr>
        <w:t>Bobrovskis</w:t>
      </w:r>
      <w:proofErr w:type="spellEnd"/>
      <w:r w:rsidRPr="001868A7">
        <w:rPr>
          <w:rFonts w:ascii="Times New Roman" w:eastAsia="Times New Roman" w:hAnsi="Times New Roman" w:cs="Times New Roman"/>
          <w:sz w:val="34"/>
          <w:szCs w:val="34"/>
          <w:lang w:eastAsia="lt-LT"/>
        </w:rPr>
        <w:t xml:space="preserve"> įgyvendino savo kūrybos projektą – „Sarmatijos dovana“, kurį pats vadino moderniu epu. Į jį rašytojas sudėjo savo asmeninius išgyvenimus ir potyrius geografinėje Sarmatijos erdvėje, gilindamasis į jos istorinę praeitį, su archyvaro skrupulingumu rinkdamas faktinę medžiagą apie Mažosios Lietuvos istoriją, baltų kultūrą, mitus. Viso šio darbo rezultatas – 36 apsakymai, romanai „Levino malūnas“ ir „Lietuviški fortepijonai“-romanas apie Kristijoną Donelaitį</w:t>
      </w:r>
      <w:r w:rsidR="001868A7" w:rsidRPr="001868A7">
        <w:rPr>
          <w:rFonts w:ascii="Times New Roman" w:eastAsia="Times New Roman" w:hAnsi="Times New Roman" w:cs="Times New Roman"/>
          <w:sz w:val="34"/>
          <w:szCs w:val="34"/>
          <w:lang w:eastAsia="lt-LT"/>
        </w:rPr>
        <w:t xml:space="preserve">. Savita jo poezija išversta ir į lietuvių kalbą, puikius apsakymus - daug kas pavadina Europos literatūros perlais, romanai "Levino malūnas" ir "Lietuviški </w:t>
      </w:r>
      <w:proofErr w:type="spellStart"/>
      <w:r w:rsidR="001868A7" w:rsidRPr="001868A7">
        <w:rPr>
          <w:rFonts w:ascii="Times New Roman" w:eastAsia="Times New Roman" w:hAnsi="Times New Roman" w:cs="Times New Roman"/>
          <w:sz w:val="34"/>
          <w:szCs w:val="34"/>
          <w:lang w:eastAsia="lt-LT"/>
        </w:rPr>
        <w:t>fortepionai</w:t>
      </w:r>
      <w:proofErr w:type="spellEnd"/>
      <w:r w:rsidR="001868A7" w:rsidRPr="001868A7">
        <w:rPr>
          <w:rFonts w:ascii="Times New Roman" w:eastAsia="Times New Roman" w:hAnsi="Times New Roman" w:cs="Times New Roman"/>
          <w:sz w:val="34"/>
          <w:szCs w:val="34"/>
          <w:lang w:eastAsia="lt-LT"/>
        </w:rPr>
        <w:t xml:space="preserve">" taip pat išversti į lietuvių kalbą. Režisierius Jonas Jurašas Kauno dramos teatre yra pastatęs spektaklį "Smėlio klavyrai" romano "Lietuviški </w:t>
      </w:r>
      <w:proofErr w:type="spellStart"/>
      <w:r w:rsidR="001868A7" w:rsidRPr="001868A7">
        <w:rPr>
          <w:rFonts w:ascii="Times New Roman" w:eastAsia="Times New Roman" w:hAnsi="Times New Roman" w:cs="Times New Roman"/>
          <w:sz w:val="34"/>
          <w:szCs w:val="34"/>
          <w:lang w:eastAsia="lt-LT"/>
        </w:rPr>
        <w:t>fortepionai</w:t>
      </w:r>
      <w:proofErr w:type="spellEnd"/>
      <w:r w:rsidR="001868A7" w:rsidRPr="001868A7">
        <w:rPr>
          <w:rFonts w:ascii="Times New Roman" w:eastAsia="Times New Roman" w:hAnsi="Times New Roman" w:cs="Times New Roman"/>
          <w:sz w:val="34"/>
          <w:szCs w:val="34"/>
          <w:lang w:eastAsia="lt-LT"/>
        </w:rPr>
        <w:t>" motyvais, Drezdene pagal šį romaną pastatyta opera.</w:t>
      </w:r>
    </w:p>
    <w:p w:rsidR="000F4E9F" w:rsidRDefault="000F4E9F" w:rsidP="000F4E9F">
      <w:proofErr w:type="spellStart"/>
      <w:r w:rsidRPr="001868A7">
        <w:rPr>
          <w:rFonts w:ascii="Times New Roman" w:eastAsia="Times New Roman" w:hAnsi="Times New Roman" w:cs="Times New Roman"/>
          <w:sz w:val="34"/>
          <w:szCs w:val="34"/>
          <w:lang w:eastAsia="lt-LT"/>
        </w:rPr>
        <w:t>Johanesas</w:t>
      </w:r>
      <w:proofErr w:type="spellEnd"/>
      <w:r w:rsidRPr="001868A7">
        <w:rPr>
          <w:rFonts w:ascii="Times New Roman" w:eastAsia="Times New Roman" w:hAnsi="Times New Roman" w:cs="Times New Roman"/>
          <w:sz w:val="34"/>
          <w:szCs w:val="34"/>
          <w:lang w:eastAsia="lt-LT"/>
        </w:rPr>
        <w:t xml:space="preserve"> </w:t>
      </w:r>
      <w:proofErr w:type="spellStart"/>
      <w:r w:rsidRPr="001868A7">
        <w:rPr>
          <w:rFonts w:ascii="Times New Roman" w:eastAsia="Times New Roman" w:hAnsi="Times New Roman" w:cs="Times New Roman"/>
          <w:sz w:val="34"/>
          <w:szCs w:val="34"/>
          <w:lang w:eastAsia="lt-LT"/>
        </w:rPr>
        <w:t>Bobrovskis</w:t>
      </w:r>
      <w:proofErr w:type="spellEnd"/>
      <w:r w:rsidRPr="001868A7">
        <w:rPr>
          <w:rFonts w:ascii="Times New Roman" w:eastAsia="Times New Roman" w:hAnsi="Times New Roman" w:cs="Times New Roman"/>
          <w:sz w:val="34"/>
          <w:szCs w:val="34"/>
          <w:lang w:eastAsia="lt-LT"/>
        </w:rPr>
        <w:t xml:space="preserve"> mirė 1965 m. rugsėjo 2 d. Berlyne.</w:t>
      </w:r>
      <w:r w:rsidRPr="000F4E9F">
        <w:rPr>
          <w:rFonts w:ascii="Times New Roman" w:eastAsia="Times New Roman" w:hAnsi="Times New Roman" w:cs="Times New Roman"/>
          <w:sz w:val="36"/>
          <w:szCs w:val="36"/>
          <w:lang w:eastAsia="lt-LT"/>
        </w:rPr>
        <w:br/>
      </w:r>
    </w:p>
    <w:p w:rsidR="001868A7" w:rsidRDefault="000F4E9F" w:rsidP="001868A7">
      <w:pPr>
        <w:jc w:val="center"/>
        <w:rPr>
          <w:rFonts w:ascii="Algerian" w:eastAsia="Times New Roman" w:hAnsi="Algerian" w:cs="Times New Roman"/>
          <w:sz w:val="56"/>
          <w:szCs w:val="56"/>
          <w:lang w:eastAsia="lt-LT"/>
        </w:rPr>
      </w:pPr>
      <w:proofErr w:type="spellStart"/>
      <w:r>
        <w:rPr>
          <w:rFonts w:ascii="Algerian" w:eastAsia="Times New Roman" w:hAnsi="Algerian" w:cs="Times New Roman"/>
          <w:sz w:val="56"/>
          <w:szCs w:val="56"/>
          <w:lang w:eastAsia="lt-LT"/>
        </w:rPr>
        <w:lastRenderedPageBreak/>
        <w:t>Johanesas</w:t>
      </w:r>
      <w:r w:rsidRPr="00DB74DF">
        <w:rPr>
          <w:rFonts w:ascii="Algerian" w:eastAsia="Times New Roman" w:hAnsi="Algerian" w:cs="Times New Roman"/>
          <w:sz w:val="56"/>
          <w:szCs w:val="56"/>
          <w:lang w:eastAsia="lt-LT"/>
        </w:rPr>
        <w:t>Bobrovskis</w:t>
      </w:r>
      <w:proofErr w:type="spellEnd"/>
    </w:p>
    <w:p w:rsidR="001868A7" w:rsidRDefault="001868A7" w:rsidP="000F4E9F">
      <w:pPr>
        <w:rPr>
          <w:rFonts w:ascii="Algerian" w:eastAsia="Times New Roman" w:hAnsi="Algerian" w:cs="Times New Roman"/>
          <w:sz w:val="56"/>
          <w:szCs w:val="56"/>
          <w:lang w:eastAsia="lt-LT"/>
        </w:rPr>
      </w:pPr>
    </w:p>
    <w:p w:rsidR="000F4E9F" w:rsidRDefault="000F4E9F" w:rsidP="001868A7">
      <w:r w:rsidRPr="001868A7">
        <w:rPr>
          <w:rFonts w:ascii="Times New Roman" w:eastAsia="Times New Roman" w:hAnsi="Times New Roman" w:cs="Times New Roman"/>
          <w:sz w:val="34"/>
          <w:szCs w:val="34"/>
          <w:lang w:eastAsia="lt-LT"/>
        </w:rPr>
        <w:t xml:space="preserve">(vok. </w:t>
      </w:r>
      <w:proofErr w:type="spellStart"/>
      <w:r w:rsidRPr="001868A7">
        <w:rPr>
          <w:rFonts w:ascii="Times New Roman" w:eastAsia="Times New Roman" w:hAnsi="Times New Roman" w:cs="Times New Roman"/>
          <w:i/>
          <w:iCs/>
          <w:sz w:val="34"/>
          <w:szCs w:val="34"/>
          <w:lang w:eastAsia="lt-LT"/>
        </w:rPr>
        <w:t>Johannes</w:t>
      </w:r>
      <w:proofErr w:type="spellEnd"/>
      <w:r w:rsidRPr="001868A7">
        <w:rPr>
          <w:rFonts w:ascii="Times New Roman" w:eastAsia="Times New Roman" w:hAnsi="Times New Roman" w:cs="Times New Roman"/>
          <w:i/>
          <w:iCs/>
          <w:sz w:val="34"/>
          <w:szCs w:val="34"/>
          <w:lang w:eastAsia="lt-LT"/>
        </w:rPr>
        <w:t xml:space="preserve"> </w:t>
      </w:r>
      <w:proofErr w:type="spellStart"/>
      <w:r w:rsidRPr="001868A7">
        <w:rPr>
          <w:rFonts w:ascii="Times New Roman" w:eastAsia="Times New Roman" w:hAnsi="Times New Roman" w:cs="Times New Roman"/>
          <w:i/>
          <w:iCs/>
          <w:sz w:val="34"/>
          <w:szCs w:val="34"/>
          <w:lang w:eastAsia="lt-LT"/>
        </w:rPr>
        <w:t>Bobrowski</w:t>
      </w:r>
      <w:proofErr w:type="spellEnd"/>
      <w:r w:rsidRPr="001868A7">
        <w:rPr>
          <w:rFonts w:ascii="Times New Roman" w:eastAsia="Times New Roman" w:hAnsi="Times New Roman" w:cs="Times New Roman"/>
          <w:sz w:val="34"/>
          <w:szCs w:val="34"/>
          <w:lang w:eastAsia="lt-LT"/>
        </w:rPr>
        <w:t>) - vienas iš tų paribio arba dviejų kultūrų sandūros vokiečių rašytojų ir prozininkų, kurio kūrybą lėmė ne tik lietuviška aplinka, to meto Mažosios Lietuvos gyventojų tautinis margumynas, bet ir karo audros išalinto žmogaus skaudi patirtis ir sielos žaizdos, palikusios randus visam gyvenimui.</w:t>
      </w:r>
      <w:r w:rsidRPr="001868A7">
        <w:rPr>
          <w:rFonts w:ascii="Times New Roman" w:eastAsia="Times New Roman" w:hAnsi="Times New Roman" w:cs="Times New Roman"/>
          <w:sz w:val="34"/>
          <w:szCs w:val="34"/>
          <w:lang w:eastAsia="lt-LT"/>
        </w:rPr>
        <w:br/>
      </w:r>
      <w:r w:rsidRPr="001868A7">
        <w:rPr>
          <w:rFonts w:ascii="Times New Roman" w:eastAsia="Times New Roman" w:hAnsi="Times New Roman" w:cs="Times New Roman"/>
          <w:sz w:val="34"/>
          <w:szCs w:val="34"/>
          <w:lang w:eastAsia="lt-LT"/>
        </w:rPr>
        <w:br/>
      </w:r>
      <w:proofErr w:type="spellStart"/>
      <w:r w:rsidRPr="001868A7">
        <w:rPr>
          <w:rFonts w:ascii="Times New Roman" w:eastAsia="Times New Roman" w:hAnsi="Times New Roman" w:cs="Times New Roman"/>
          <w:sz w:val="34"/>
          <w:szCs w:val="34"/>
          <w:lang w:eastAsia="lt-LT"/>
        </w:rPr>
        <w:t>Johanesas</w:t>
      </w:r>
      <w:proofErr w:type="spellEnd"/>
      <w:r w:rsidRPr="001868A7">
        <w:rPr>
          <w:rFonts w:ascii="Times New Roman" w:eastAsia="Times New Roman" w:hAnsi="Times New Roman" w:cs="Times New Roman"/>
          <w:sz w:val="34"/>
          <w:szCs w:val="34"/>
          <w:lang w:eastAsia="lt-LT"/>
        </w:rPr>
        <w:t xml:space="preserve"> </w:t>
      </w:r>
      <w:proofErr w:type="spellStart"/>
      <w:r w:rsidRPr="001868A7">
        <w:rPr>
          <w:rFonts w:ascii="Times New Roman" w:eastAsia="Times New Roman" w:hAnsi="Times New Roman" w:cs="Times New Roman"/>
          <w:sz w:val="34"/>
          <w:szCs w:val="34"/>
          <w:lang w:eastAsia="lt-LT"/>
        </w:rPr>
        <w:t>Bobrovskis</w:t>
      </w:r>
      <w:proofErr w:type="spellEnd"/>
      <w:r w:rsidRPr="001868A7">
        <w:rPr>
          <w:rFonts w:ascii="Times New Roman" w:eastAsia="Times New Roman" w:hAnsi="Times New Roman" w:cs="Times New Roman"/>
          <w:sz w:val="34"/>
          <w:szCs w:val="34"/>
          <w:lang w:eastAsia="lt-LT"/>
        </w:rPr>
        <w:t xml:space="preserve"> gimė 1917 m. balandžio 9 d. Tilžėje, geležinkelio tarnautojo šeimoje. Poetas rašo: „Augau abiejose Nemuno pusėse, krašte, kur vokiečiai gyveno glaudžioje kaimynystėje su lietuviais, lenkais, rusais, o žydai sudarė didelę gyventojų dalį.“ Vaikystėje ir jaunystėje </w:t>
      </w:r>
      <w:proofErr w:type="spellStart"/>
      <w:r w:rsidRPr="001868A7">
        <w:rPr>
          <w:rFonts w:ascii="Times New Roman" w:eastAsia="Times New Roman" w:hAnsi="Times New Roman" w:cs="Times New Roman"/>
          <w:sz w:val="34"/>
          <w:szCs w:val="34"/>
          <w:lang w:eastAsia="lt-LT"/>
        </w:rPr>
        <w:t>Johanesas</w:t>
      </w:r>
      <w:proofErr w:type="spellEnd"/>
      <w:r w:rsidRPr="001868A7">
        <w:rPr>
          <w:rFonts w:ascii="Times New Roman" w:eastAsia="Times New Roman" w:hAnsi="Times New Roman" w:cs="Times New Roman"/>
          <w:sz w:val="34"/>
          <w:szCs w:val="34"/>
          <w:lang w:eastAsia="lt-LT"/>
        </w:rPr>
        <w:t xml:space="preserve"> </w:t>
      </w:r>
      <w:proofErr w:type="spellStart"/>
      <w:r w:rsidRPr="001868A7">
        <w:rPr>
          <w:rFonts w:ascii="Times New Roman" w:eastAsia="Times New Roman" w:hAnsi="Times New Roman" w:cs="Times New Roman"/>
          <w:sz w:val="34"/>
          <w:szCs w:val="34"/>
          <w:lang w:eastAsia="lt-LT"/>
        </w:rPr>
        <w:t>Bobrovskis</w:t>
      </w:r>
      <w:proofErr w:type="spellEnd"/>
      <w:r w:rsidRPr="001868A7">
        <w:rPr>
          <w:rFonts w:ascii="Times New Roman" w:eastAsia="Times New Roman" w:hAnsi="Times New Roman" w:cs="Times New Roman"/>
          <w:sz w:val="34"/>
          <w:szCs w:val="34"/>
          <w:lang w:eastAsia="lt-LT"/>
        </w:rPr>
        <w:t xml:space="preserve"> lankėsi pas senelius Vilkyškiuose ir </w:t>
      </w:r>
      <w:proofErr w:type="spellStart"/>
      <w:r w:rsidRPr="001868A7">
        <w:rPr>
          <w:rFonts w:ascii="Times New Roman" w:eastAsia="Times New Roman" w:hAnsi="Times New Roman" w:cs="Times New Roman"/>
          <w:sz w:val="34"/>
          <w:szCs w:val="34"/>
          <w:lang w:eastAsia="lt-LT"/>
        </w:rPr>
        <w:t>Mociškiuose</w:t>
      </w:r>
      <w:proofErr w:type="spellEnd"/>
      <w:r w:rsidRPr="001868A7">
        <w:rPr>
          <w:rFonts w:ascii="Times New Roman" w:eastAsia="Times New Roman" w:hAnsi="Times New Roman" w:cs="Times New Roman"/>
          <w:sz w:val="34"/>
          <w:szCs w:val="34"/>
          <w:lang w:eastAsia="lt-LT"/>
        </w:rPr>
        <w:t>.</w:t>
      </w:r>
      <w:r w:rsidRPr="001868A7">
        <w:rPr>
          <w:rFonts w:ascii="Times New Roman" w:eastAsia="Times New Roman" w:hAnsi="Times New Roman" w:cs="Times New Roman"/>
          <w:sz w:val="34"/>
          <w:szCs w:val="34"/>
          <w:lang w:eastAsia="lt-LT"/>
        </w:rPr>
        <w:br/>
      </w:r>
      <w:r w:rsidRPr="001868A7">
        <w:rPr>
          <w:rFonts w:ascii="Times New Roman" w:eastAsia="Times New Roman" w:hAnsi="Times New Roman" w:cs="Times New Roman"/>
          <w:sz w:val="34"/>
          <w:szCs w:val="34"/>
          <w:lang w:eastAsia="lt-LT"/>
        </w:rPr>
        <w:br/>
        <w:t xml:space="preserve">Poetas studijavo menotyrą. Lietuvoje </w:t>
      </w:r>
      <w:proofErr w:type="spellStart"/>
      <w:r w:rsidRPr="001868A7">
        <w:rPr>
          <w:rFonts w:ascii="Times New Roman" w:eastAsia="Times New Roman" w:hAnsi="Times New Roman" w:cs="Times New Roman"/>
          <w:sz w:val="34"/>
          <w:szCs w:val="34"/>
          <w:lang w:eastAsia="lt-LT"/>
        </w:rPr>
        <w:t>Johanesas</w:t>
      </w:r>
      <w:proofErr w:type="spellEnd"/>
      <w:r w:rsidRPr="001868A7">
        <w:rPr>
          <w:rFonts w:ascii="Times New Roman" w:eastAsia="Times New Roman" w:hAnsi="Times New Roman" w:cs="Times New Roman"/>
          <w:sz w:val="34"/>
          <w:szCs w:val="34"/>
          <w:lang w:eastAsia="lt-LT"/>
        </w:rPr>
        <w:t xml:space="preserve"> </w:t>
      </w:r>
      <w:proofErr w:type="spellStart"/>
      <w:r w:rsidRPr="001868A7">
        <w:rPr>
          <w:rFonts w:ascii="Times New Roman" w:eastAsia="Times New Roman" w:hAnsi="Times New Roman" w:cs="Times New Roman"/>
          <w:sz w:val="34"/>
          <w:szCs w:val="34"/>
          <w:lang w:eastAsia="lt-LT"/>
        </w:rPr>
        <w:t>Bobrovskis</w:t>
      </w:r>
      <w:proofErr w:type="spellEnd"/>
      <w:r w:rsidRPr="001868A7">
        <w:rPr>
          <w:rFonts w:ascii="Times New Roman" w:eastAsia="Times New Roman" w:hAnsi="Times New Roman" w:cs="Times New Roman"/>
          <w:sz w:val="34"/>
          <w:szCs w:val="34"/>
          <w:lang w:eastAsia="lt-LT"/>
        </w:rPr>
        <w:t xml:space="preserve"> buvo atrastas gana seniai, kai dar skynėsi kelią į literatūrą, tačiau pirmieji jo lyrikos vertimai spaudoje pasirodė praėjus dvejiems metams po poeto mirties – pirmąkart Lietuvoje minint jo 50-ąsias gimimo metines.</w:t>
      </w:r>
      <w:r w:rsidRPr="001868A7">
        <w:rPr>
          <w:rFonts w:ascii="Times New Roman" w:eastAsia="Times New Roman" w:hAnsi="Times New Roman" w:cs="Times New Roman"/>
          <w:sz w:val="34"/>
          <w:szCs w:val="34"/>
          <w:lang w:eastAsia="lt-LT"/>
        </w:rPr>
        <w:br/>
      </w:r>
      <w:r w:rsidRPr="001868A7">
        <w:rPr>
          <w:rFonts w:ascii="Times New Roman" w:eastAsia="Times New Roman" w:hAnsi="Times New Roman" w:cs="Times New Roman"/>
          <w:sz w:val="34"/>
          <w:szCs w:val="34"/>
          <w:lang w:eastAsia="lt-LT"/>
        </w:rPr>
        <w:br/>
        <w:t xml:space="preserve">1928-1937 m. mokėsi Karaliaučiuje. 1939-1945 m. tarnavo Vokietijos kariuomenėje Lenkijoje, Prancūzijoje, Lietuvoje, Rusijoje, buvo papuolęs į rusų nelaisvę, tik po dešimties metų grįžo iš jų nelaisvės. 1943 m. vedė lietuvę Joaną </w:t>
      </w:r>
      <w:proofErr w:type="spellStart"/>
      <w:r w:rsidRPr="001868A7">
        <w:rPr>
          <w:rFonts w:ascii="Times New Roman" w:eastAsia="Times New Roman" w:hAnsi="Times New Roman" w:cs="Times New Roman"/>
          <w:sz w:val="34"/>
          <w:szCs w:val="34"/>
          <w:lang w:eastAsia="lt-LT"/>
        </w:rPr>
        <w:t>Budriūtę</w:t>
      </w:r>
      <w:proofErr w:type="spellEnd"/>
      <w:r w:rsidRPr="001868A7">
        <w:rPr>
          <w:rFonts w:ascii="Times New Roman" w:eastAsia="Times New Roman" w:hAnsi="Times New Roman" w:cs="Times New Roman"/>
          <w:sz w:val="34"/>
          <w:szCs w:val="34"/>
          <w:lang w:eastAsia="lt-LT"/>
        </w:rPr>
        <w:t>. 1949-1965 m. gyveno Berlyne, dirbo leidykloje.</w:t>
      </w:r>
      <w:r w:rsidRPr="003919EC">
        <w:rPr>
          <w:rFonts w:ascii="Times New Roman" w:eastAsia="Times New Roman" w:hAnsi="Times New Roman" w:cs="Times New Roman"/>
          <w:sz w:val="24"/>
          <w:szCs w:val="24"/>
          <w:lang w:eastAsia="lt-LT"/>
        </w:rPr>
        <w:br/>
      </w:r>
      <w:r w:rsidRPr="003919EC">
        <w:rPr>
          <w:rFonts w:ascii="Times New Roman" w:eastAsia="Times New Roman" w:hAnsi="Times New Roman" w:cs="Times New Roman"/>
          <w:sz w:val="24"/>
          <w:szCs w:val="24"/>
          <w:lang w:eastAsia="lt-LT"/>
        </w:rPr>
        <w:br/>
      </w:r>
    </w:p>
    <w:p w:rsidR="000F4E9F" w:rsidRPr="000F4E9F" w:rsidRDefault="000F4E9F" w:rsidP="000F4E9F">
      <w:pPr>
        <w:tabs>
          <w:tab w:val="left" w:pos="6061"/>
        </w:tabs>
      </w:pPr>
    </w:p>
    <w:sectPr w:rsidR="000F4E9F" w:rsidRPr="000F4E9F" w:rsidSect="000F4E9F">
      <w:pgSz w:w="11906" w:h="16838" w:code="9"/>
      <w:pgMar w:top="1701" w:right="1134" w:bottom="1134"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7E9" w:rsidRDefault="00FE77E9" w:rsidP="000F4E9F">
      <w:pPr>
        <w:spacing w:after="0" w:line="240" w:lineRule="auto"/>
      </w:pPr>
      <w:r>
        <w:separator/>
      </w:r>
    </w:p>
  </w:endnote>
  <w:endnote w:type="continuationSeparator" w:id="0">
    <w:p w:rsidR="00FE77E9" w:rsidRDefault="00FE77E9" w:rsidP="000F4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7E9" w:rsidRDefault="00FE77E9" w:rsidP="000F4E9F">
      <w:pPr>
        <w:spacing w:after="0" w:line="240" w:lineRule="auto"/>
      </w:pPr>
      <w:r>
        <w:separator/>
      </w:r>
    </w:p>
  </w:footnote>
  <w:footnote w:type="continuationSeparator" w:id="0">
    <w:p w:rsidR="00FE77E9" w:rsidRDefault="00FE77E9" w:rsidP="000F4E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296"/>
  <w:hyphenationZone w:val="396"/>
  <w:characterSpacingControl w:val="doNotCompress"/>
  <w:footnotePr>
    <w:footnote w:id="-1"/>
    <w:footnote w:id="0"/>
  </w:footnotePr>
  <w:endnotePr>
    <w:endnote w:id="-1"/>
    <w:endnote w:id="0"/>
  </w:endnotePr>
  <w:compat/>
  <w:rsids>
    <w:rsidRoot w:val="00DB74DF"/>
    <w:rsid w:val="000F4E9F"/>
    <w:rsid w:val="001868A7"/>
    <w:rsid w:val="001E13C8"/>
    <w:rsid w:val="00276A75"/>
    <w:rsid w:val="003919EC"/>
    <w:rsid w:val="0048415E"/>
    <w:rsid w:val="00571767"/>
    <w:rsid w:val="00666255"/>
    <w:rsid w:val="00D479AB"/>
    <w:rsid w:val="00DB74DF"/>
    <w:rsid w:val="00F50048"/>
    <w:rsid w:val="00F6274E"/>
    <w:rsid w:val="00FE77E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79A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B74D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B74DF"/>
    <w:rPr>
      <w:rFonts w:ascii="Tahoma" w:hAnsi="Tahoma" w:cs="Tahoma"/>
      <w:sz w:val="16"/>
      <w:szCs w:val="16"/>
    </w:rPr>
  </w:style>
  <w:style w:type="paragraph" w:styleId="Antrats">
    <w:name w:val="header"/>
    <w:basedOn w:val="prastasis"/>
    <w:link w:val="AntratsDiagrama"/>
    <w:uiPriority w:val="99"/>
    <w:semiHidden/>
    <w:unhideWhenUsed/>
    <w:rsid w:val="000F4E9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0F4E9F"/>
  </w:style>
  <w:style w:type="paragraph" w:styleId="Porat">
    <w:name w:val="footer"/>
    <w:basedOn w:val="prastasis"/>
    <w:link w:val="PoratDiagrama"/>
    <w:uiPriority w:val="99"/>
    <w:semiHidden/>
    <w:unhideWhenUsed/>
    <w:rsid w:val="000F4E9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0F4E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6D0E1-D5F1-4D7F-8995-30F1D824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1921</Words>
  <Characters>1095</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4</cp:revision>
  <dcterms:created xsi:type="dcterms:W3CDTF">2015-04-09T06:56:00Z</dcterms:created>
  <dcterms:modified xsi:type="dcterms:W3CDTF">2015-04-09T07:59:00Z</dcterms:modified>
</cp:coreProperties>
</file>